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6B38" w:rsidRPr="00256B38" w:rsidRDefault="00256B38" w:rsidP="00256B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ПРОТОКОЛ </w:t>
      </w:r>
    </w:p>
    <w:p w:rsidR="00256B38" w:rsidRPr="00256B38" w:rsidRDefault="00256B38" w:rsidP="00256B38">
      <w:pPr>
        <w:widowControl/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Заседание комиссии </w:t>
      </w:r>
    </w:p>
    <w:p w:rsidR="00256B38" w:rsidRPr="00256B38" w:rsidRDefault="00256B38" w:rsidP="00256B38">
      <w:pPr>
        <w:widowControl/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Московско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Окского территориального управления </w:t>
      </w:r>
    </w:p>
    <w:p w:rsidR="00256B38" w:rsidRPr="00256B38" w:rsidRDefault="00256B38" w:rsidP="00256B38">
      <w:pPr>
        <w:widowControl/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Федерального агентства по рыболовству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</w:p>
    <w:p w:rsidR="00256B38" w:rsidRPr="00256B38" w:rsidRDefault="00256B38" w:rsidP="00256B38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организации и проведению торгов (конкурсов, аукционов) на право заключения договора пользования рыбоводным участком</w:t>
      </w:r>
    </w:p>
    <w:p w:rsidR="00256B38" w:rsidRPr="00256B38" w:rsidRDefault="00256B38" w:rsidP="00256B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рассмотрению заявок об участии в аукционе</w:t>
      </w:r>
    </w:p>
    <w:p w:rsidR="00256B38" w:rsidRPr="00256B38" w:rsidRDefault="00256B38" w:rsidP="00256B38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 право заключения договора пользования рыбоводным участком, расположенным на водных объектах и (или) их частях, на территории </w:t>
      </w:r>
      <w:r w:rsidR="00E160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Брянской</w:t>
      </w:r>
      <w:r w:rsidRPr="00256B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области, для осуществления аквакультуры (рыбоводства)</w:t>
      </w:r>
    </w:p>
    <w:p w:rsidR="00256B38" w:rsidRPr="00256B38" w:rsidRDefault="00256B38" w:rsidP="00256B38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x-none"/>
        </w:rPr>
      </w:pPr>
    </w:p>
    <w:p w:rsidR="00256B38" w:rsidRPr="00256B38" w:rsidRDefault="00256B38" w:rsidP="00256B3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Москва                                                                                   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«</w:t>
      </w:r>
      <w:r w:rsidR="00E16081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5715A3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E16081">
        <w:rPr>
          <w:rFonts w:ascii="Times New Roman" w:eastAsia="Times New Roman" w:hAnsi="Times New Roman" w:cs="Times New Roman"/>
          <w:color w:val="auto"/>
          <w:sz w:val="28"/>
          <w:szCs w:val="28"/>
        </w:rPr>
        <w:t>» декабря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                  </w:t>
      </w:r>
    </w:p>
    <w:p w:rsidR="00256B38" w:rsidRPr="00256B38" w:rsidRDefault="00256B38" w:rsidP="00256B3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</w:p>
    <w:p w:rsidR="00E06684" w:rsidRPr="005715A3" w:rsidRDefault="005715A3">
      <w:pPr>
        <w:rPr>
          <w:rFonts w:ascii="Times New Roman" w:hAnsi="Times New Roman" w:cs="Times New Roman"/>
          <w:b/>
          <w:sz w:val="28"/>
          <w:szCs w:val="28"/>
        </w:rPr>
      </w:pPr>
      <w:r w:rsidRPr="005715A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715A3" w:rsidRDefault="005715A3">
      <w:pPr>
        <w:rPr>
          <w:rFonts w:ascii="Times New Roman" w:hAnsi="Times New Roman" w:cs="Times New Roman"/>
          <w:sz w:val="28"/>
          <w:szCs w:val="28"/>
        </w:rPr>
      </w:pPr>
      <w:r w:rsidRPr="005715A3">
        <w:rPr>
          <w:rFonts w:ascii="Times New Roman" w:hAnsi="Times New Roman" w:cs="Times New Roman"/>
          <w:sz w:val="28"/>
          <w:szCs w:val="28"/>
        </w:rPr>
        <w:t>А.В. Воротилин</w:t>
      </w:r>
    </w:p>
    <w:p w:rsidR="005715A3" w:rsidRDefault="005715A3">
      <w:pPr>
        <w:rPr>
          <w:rFonts w:ascii="Times New Roman" w:hAnsi="Times New Roman" w:cs="Times New Roman"/>
          <w:sz w:val="28"/>
          <w:szCs w:val="28"/>
        </w:rPr>
      </w:pPr>
    </w:p>
    <w:p w:rsidR="005715A3" w:rsidRPr="005715A3" w:rsidRDefault="005715A3">
      <w:pPr>
        <w:rPr>
          <w:rFonts w:ascii="Times New Roman" w:hAnsi="Times New Roman" w:cs="Times New Roman"/>
          <w:b/>
          <w:sz w:val="28"/>
          <w:szCs w:val="28"/>
        </w:rPr>
      </w:pPr>
      <w:r w:rsidRPr="005715A3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5715A3" w:rsidRDefault="00571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В.З. Сокмышев</w:t>
      </w:r>
    </w:p>
    <w:p w:rsidR="005715A3" w:rsidRPr="005715A3" w:rsidRDefault="005715A3">
      <w:pPr>
        <w:rPr>
          <w:rFonts w:ascii="Times New Roman" w:hAnsi="Times New Roman" w:cs="Times New Roman"/>
          <w:sz w:val="28"/>
          <w:szCs w:val="28"/>
        </w:rPr>
      </w:pPr>
    </w:p>
    <w:p w:rsidR="00E06684" w:rsidRPr="00256B38" w:rsidRDefault="00251B81">
      <w:pPr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 </w:t>
      </w:r>
    </w:p>
    <w:p w:rsidR="00E16081" w:rsidRDefault="005715A3" w:rsidP="001F22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Петров,</w:t>
      </w:r>
      <w:r w:rsidR="00690EAB">
        <w:rPr>
          <w:rFonts w:ascii="Times New Roman" w:eastAsia="Times New Roman" w:hAnsi="Times New Roman" w:cs="Times New Roman"/>
          <w:sz w:val="28"/>
          <w:szCs w:val="28"/>
        </w:rPr>
        <w:t xml:space="preserve"> И.В. Семенова, Д.Я. Жвитиашвили.</w:t>
      </w:r>
    </w:p>
    <w:p w:rsidR="00E16081" w:rsidRPr="00256B38" w:rsidRDefault="00E16081" w:rsidP="001F2241">
      <w:pPr>
        <w:jc w:val="both"/>
        <w:rPr>
          <w:sz w:val="28"/>
          <w:szCs w:val="28"/>
        </w:rPr>
      </w:pPr>
    </w:p>
    <w:p w:rsidR="00E06684" w:rsidRPr="00256B38" w:rsidRDefault="00251B81">
      <w:pPr>
        <w:tabs>
          <w:tab w:val="left" w:pos="840"/>
        </w:tabs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Комиссии: Е.С. </w:t>
      </w:r>
      <w:r w:rsidR="00256B38" w:rsidRPr="00256B38">
        <w:rPr>
          <w:rFonts w:ascii="Times New Roman" w:eastAsia="Times New Roman" w:hAnsi="Times New Roman" w:cs="Times New Roman"/>
          <w:sz w:val="28"/>
          <w:szCs w:val="28"/>
        </w:rPr>
        <w:t>Рудакова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684" w:rsidRPr="00256B38" w:rsidRDefault="00E06684">
      <w:pPr>
        <w:tabs>
          <w:tab w:val="left" w:pos="840"/>
        </w:tabs>
        <w:rPr>
          <w:sz w:val="28"/>
          <w:szCs w:val="28"/>
        </w:rPr>
      </w:pPr>
    </w:p>
    <w:p w:rsidR="00E06684" w:rsidRPr="00256B38" w:rsidRDefault="00251B81">
      <w:pPr>
        <w:ind w:firstLine="708"/>
        <w:jc w:val="both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Комиссия правомочна осуществлять свои функции, присутствуют </w:t>
      </w:r>
      <w:r w:rsidR="00786BA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256B38" w:rsidRPr="00256B3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комиссии, что составляет не менее чем пятьдесят процентов общего числа ее членов. </w:t>
      </w:r>
    </w:p>
    <w:p w:rsidR="00E06684" w:rsidRPr="00256B38" w:rsidRDefault="00251B81">
      <w:pPr>
        <w:tabs>
          <w:tab w:val="left" w:pos="840"/>
        </w:tabs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6684" w:rsidRPr="00256B38" w:rsidRDefault="00E06684">
      <w:pPr>
        <w:tabs>
          <w:tab w:val="left" w:pos="840"/>
        </w:tabs>
        <w:jc w:val="center"/>
        <w:rPr>
          <w:sz w:val="28"/>
          <w:szCs w:val="28"/>
        </w:rPr>
      </w:pPr>
    </w:p>
    <w:p w:rsidR="00E06684" w:rsidRPr="00256B38" w:rsidRDefault="00251B81">
      <w:pPr>
        <w:ind w:firstLine="426"/>
        <w:jc w:val="both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1. По окончании срока подачи заявок, указанного в извещении о проведении аукциона, поданы и зарегистрированы в журнале регистрации поданных заявок </w:t>
      </w:r>
      <w:r w:rsidRPr="001F2241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E160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2241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 w:rsidR="00E1608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1F2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84" w:rsidRPr="00256B38" w:rsidRDefault="00251B81" w:rsidP="00256B38">
      <w:pPr>
        <w:ind w:firstLine="426"/>
        <w:jc w:val="both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>Отозванные или измененные заявки об участии в аукционе отсутствуют.</w:t>
      </w:r>
    </w:p>
    <w:p w:rsidR="00E06684" w:rsidRDefault="00E06684">
      <w:pPr>
        <w:ind w:firstLine="708"/>
      </w:pPr>
    </w:p>
    <w:p w:rsidR="00256B38" w:rsidRPr="00256B38" w:rsidRDefault="00256B38" w:rsidP="00256B3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 соответствии с положениями постановления Правительства Российской Федерации от 15.05.2014 № 450 «Об утверждении Правил организации 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и проведения торгов (конкурсов, аукционов) на право заключения договора пользования рыбоводным участком» (далее - Правила организации и проведения торгов) Комиссия рассмотрела заявки об участии в аукционе на соответствие требованиям, установленным документацией об аукционе, а также на соответствие заявителей требованиям, предусмотренным </w:t>
      </w:r>
      <w:hyperlink w:anchor="P97" w:history="1">
        <w:r w:rsidRPr="00256B38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18</w:t>
        </w:r>
      </w:hyperlink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пунктом 21 Правил организации и проведения торгов.</w:t>
      </w:r>
    </w:p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результатам рассмотрения заявок об участии в аукционе Комиссия приняла следующие Решения:</w:t>
      </w:r>
    </w:p>
    <w:p w:rsidR="00256B38" w:rsidRPr="00256B38" w:rsidRDefault="00256B38" w:rsidP="00256B38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 соответствии с пунктами 107 и 108 Правил организации и проведения торгов на основании результатов рассмотрения заявок об участии в аукционе </w:t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комиссия приняла решение о допуске к участию в аукционе заявителя и признании заявителя, подавшего заявку об участии в аукционе, участником аукциона, </w:t>
      </w:r>
      <w:r w:rsidR="00DF2C13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об отказе в допуске заявителя к участию в аукционе в порядке и по основаниям, которые предусмотрены Правилами организации и проведения торгов: </w:t>
      </w:r>
    </w:p>
    <w:p w:rsidR="00256B38" w:rsidRPr="00256B38" w:rsidRDefault="00256B38" w:rsidP="00256B38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10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1843"/>
        <w:gridCol w:w="1134"/>
        <w:gridCol w:w="1134"/>
        <w:gridCol w:w="1418"/>
        <w:gridCol w:w="1842"/>
        <w:gridCol w:w="1375"/>
      </w:tblGrid>
      <w:tr w:rsidR="00256B38" w:rsidRPr="00256B38" w:rsidTr="005715A3">
        <w:trPr>
          <w:trHeight w:val="1469"/>
        </w:trPr>
        <w:tc>
          <w:tcPr>
            <w:tcW w:w="567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ab/>
            </w: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№</w:t>
            </w:r>
          </w:p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п/п</w:t>
            </w:r>
          </w:p>
        </w:tc>
        <w:tc>
          <w:tcPr>
            <w:tcW w:w="567" w:type="dxa"/>
          </w:tcPr>
          <w:p w:rsidR="00256B38" w:rsidRPr="00256B38" w:rsidRDefault="00256B38" w:rsidP="00D15A53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  <w:p w:rsidR="00256B38" w:rsidRPr="00256B38" w:rsidRDefault="00256B38" w:rsidP="00D15A53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Лот</w:t>
            </w:r>
          </w:p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Регистрационный номер заявки об участии в аукционе</w:t>
            </w:r>
          </w:p>
        </w:tc>
        <w:tc>
          <w:tcPr>
            <w:tcW w:w="1843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Заявитель</w:t>
            </w:r>
          </w:p>
          <w:p w:rsidR="00256B38" w:rsidRPr="00256B38" w:rsidRDefault="00256B38" w:rsidP="00D15A53">
            <w:pPr>
              <w:widowControl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(наименование)</w:t>
            </w:r>
          </w:p>
          <w:p w:rsidR="00256B38" w:rsidRPr="00256B38" w:rsidRDefault="00256B38" w:rsidP="00D15A53">
            <w:pPr>
              <w:widowControl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Дата подачи заявок об участии в аукционе</w:t>
            </w:r>
          </w:p>
        </w:tc>
        <w:tc>
          <w:tcPr>
            <w:tcW w:w="1134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Сведения о внесенных задатках</w:t>
            </w:r>
          </w:p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(в рублях)</w:t>
            </w:r>
          </w:p>
        </w:tc>
        <w:tc>
          <w:tcPr>
            <w:tcW w:w="1418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Сведения об отозванных заявках об участии в аукционе</w:t>
            </w:r>
          </w:p>
        </w:tc>
        <w:tc>
          <w:tcPr>
            <w:tcW w:w="1842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375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</w:pPr>
            <w:r w:rsidRPr="00256B38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Имена (наименования) заявителей, которым было отказано в признании их участниками аукциона, с указанием причин такого отказа</w:t>
            </w:r>
          </w:p>
        </w:tc>
      </w:tr>
      <w:tr w:rsidR="00256B38" w:rsidRPr="00256B38" w:rsidTr="005715A3">
        <w:trPr>
          <w:trHeight w:val="287"/>
        </w:trPr>
        <w:tc>
          <w:tcPr>
            <w:tcW w:w="567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67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134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1134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418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842" w:type="dxa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1375" w:type="dxa"/>
            <w:shd w:val="clear" w:color="auto" w:fill="auto"/>
          </w:tcPr>
          <w:p w:rsidR="00256B38" w:rsidRPr="00256B38" w:rsidRDefault="00256B38" w:rsidP="00D15A5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eastAsia="en-US"/>
              </w:rPr>
              <w:t>9</w:t>
            </w:r>
          </w:p>
        </w:tc>
      </w:tr>
      <w:tr w:rsidR="005715A3" w:rsidRPr="00256B38" w:rsidTr="005715A3">
        <w:trPr>
          <w:trHeight w:val="179"/>
        </w:trPr>
        <w:tc>
          <w:tcPr>
            <w:tcW w:w="567" w:type="dxa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6081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67" w:type="dxa"/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6081">
              <w:rPr>
                <w:rFonts w:ascii="Times New Roman" w:eastAsia="Times New Roman" w:hAnsi="Times New Roman" w:cs="Times New Roman"/>
                <w:color w:val="auto"/>
              </w:rPr>
              <w:t>ЗТ(А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E16081">
              <w:rPr>
                <w:rFonts w:ascii="Times New Roman" w:eastAsia="Times New Roman" w:hAnsi="Times New Roman" w:cs="Times New Roman"/>
                <w:color w:val="auto"/>
              </w:rPr>
              <w:t>)-01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«ФЕРМЕРСКОЕ»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27.11.2017</w:t>
            </w:r>
          </w:p>
        </w:tc>
        <w:tc>
          <w:tcPr>
            <w:tcW w:w="1134" w:type="dxa"/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859,20</w:t>
            </w:r>
          </w:p>
        </w:tc>
        <w:tc>
          <w:tcPr>
            <w:tcW w:w="1418" w:type="dxa"/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«ФЕРМЕРСКОЕ»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715A3" w:rsidRPr="00256B38" w:rsidTr="005715A3">
        <w:trPr>
          <w:trHeight w:val="21"/>
        </w:trPr>
        <w:tc>
          <w:tcPr>
            <w:tcW w:w="567" w:type="dxa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6081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67" w:type="dxa"/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6081">
              <w:rPr>
                <w:rFonts w:ascii="Times New Roman" w:eastAsia="Times New Roman" w:hAnsi="Times New Roman" w:cs="Times New Roman"/>
                <w:color w:val="auto"/>
              </w:rPr>
              <w:t>ЗТ(А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E16081">
              <w:rPr>
                <w:rFonts w:ascii="Times New Roman" w:eastAsia="Times New Roman" w:hAnsi="Times New Roman" w:cs="Times New Roman"/>
                <w:color w:val="auto"/>
              </w:rPr>
              <w:t>)-02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6081">
              <w:rPr>
                <w:rFonts w:ascii="Times New Roman" w:eastAsia="Times New Roman" w:hAnsi="Times New Roman" w:cs="Times New Roman"/>
                <w:color w:val="auto"/>
              </w:rPr>
              <w:t>ООО «ФЕРМЕРСКОЕ»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6081">
              <w:rPr>
                <w:rFonts w:ascii="Times New Roman" w:eastAsia="Times New Roman" w:hAnsi="Times New Roman" w:cs="Times New Roman"/>
                <w:color w:val="auto"/>
              </w:rPr>
              <w:t>27.11.2017</w:t>
            </w:r>
          </w:p>
        </w:tc>
        <w:tc>
          <w:tcPr>
            <w:tcW w:w="1134" w:type="dxa"/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633,60</w:t>
            </w:r>
          </w:p>
        </w:tc>
        <w:tc>
          <w:tcPr>
            <w:tcW w:w="1418" w:type="dxa"/>
            <w:vAlign w:val="center"/>
          </w:tcPr>
          <w:p w:rsidR="005715A3" w:rsidRDefault="005715A3" w:rsidP="005715A3">
            <w:pPr>
              <w:jc w:val="center"/>
            </w:pPr>
            <w:r w:rsidRPr="00745413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6081">
              <w:rPr>
                <w:rFonts w:ascii="Times New Roman" w:eastAsia="Times New Roman" w:hAnsi="Times New Roman" w:cs="Times New Roman"/>
                <w:color w:val="auto"/>
              </w:rPr>
              <w:t>ООО «ФЕРМЕРСКОЕ»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715A3" w:rsidRPr="00256B38" w:rsidTr="005715A3">
        <w:trPr>
          <w:trHeight w:val="262"/>
        </w:trPr>
        <w:tc>
          <w:tcPr>
            <w:tcW w:w="567" w:type="dxa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6081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67" w:type="dxa"/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6081">
              <w:rPr>
                <w:rFonts w:ascii="Times New Roman" w:eastAsia="Times New Roman" w:hAnsi="Times New Roman" w:cs="Times New Roman"/>
                <w:color w:val="auto"/>
              </w:rPr>
              <w:t>ЗТ(А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E16081">
              <w:rPr>
                <w:rFonts w:ascii="Times New Roman" w:eastAsia="Times New Roman" w:hAnsi="Times New Roman" w:cs="Times New Roman"/>
                <w:color w:val="auto"/>
              </w:rPr>
              <w:t>)-03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Жутов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28.11.2017</w:t>
            </w:r>
          </w:p>
        </w:tc>
        <w:tc>
          <w:tcPr>
            <w:tcW w:w="1134" w:type="dxa"/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633,60</w:t>
            </w:r>
          </w:p>
        </w:tc>
        <w:tc>
          <w:tcPr>
            <w:tcW w:w="1418" w:type="dxa"/>
            <w:vAlign w:val="center"/>
          </w:tcPr>
          <w:p w:rsidR="005715A3" w:rsidRDefault="005715A3" w:rsidP="005715A3">
            <w:pPr>
              <w:jc w:val="center"/>
            </w:pPr>
            <w:r w:rsidRPr="00745413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ИП Жутов Александр Сергеевич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715A3" w:rsidRPr="00256B38" w:rsidTr="005715A3">
        <w:trPr>
          <w:trHeight w:val="21"/>
        </w:trPr>
        <w:tc>
          <w:tcPr>
            <w:tcW w:w="567" w:type="dxa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608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6081">
              <w:rPr>
                <w:rFonts w:ascii="Times New Roman" w:eastAsia="Times New Roman" w:hAnsi="Times New Roman" w:cs="Times New Roman"/>
                <w:color w:val="auto"/>
              </w:rPr>
              <w:t>ЗТ(А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E16081">
              <w:rPr>
                <w:rFonts w:ascii="Times New Roman" w:eastAsia="Times New Roman" w:hAnsi="Times New Roman" w:cs="Times New Roman"/>
                <w:color w:val="auto"/>
              </w:rPr>
              <w:t>)-04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0473">
              <w:rPr>
                <w:rFonts w:ascii="Times New Roman" w:eastAsia="Times New Roman" w:hAnsi="Times New Roman" w:cs="Times New Roman"/>
                <w:color w:val="auto"/>
              </w:rPr>
              <w:t>ИП Жутов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0473">
              <w:rPr>
                <w:rFonts w:ascii="Times New Roman" w:eastAsia="Times New Roman" w:hAnsi="Times New Roman" w:cs="Times New Roman"/>
                <w:color w:val="auto"/>
              </w:rPr>
              <w:t>28.11.2017</w:t>
            </w:r>
          </w:p>
        </w:tc>
        <w:tc>
          <w:tcPr>
            <w:tcW w:w="1134" w:type="dxa"/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0473">
              <w:rPr>
                <w:rFonts w:ascii="Times New Roman" w:eastAsia="Times New Roman" w:hAnsi="Times New Roman" w:cs="Times New Roman"/>
                <w:color w:val="auto"/>
              </w:rPr>
              <w:t>859,20</w:t>
            </w:r>
          </w:p>
        </w:tc>
        <w:tc>
          <w:tcPr>
            <w:tcW w:w="1418" w:type="dxa"/>
            <w:vAlign w:val="center"/>
          </w:tcPr>
          <w:p w:rsidR="005715A3" w:rsidRDefault="005715A3" w:rsidP="005715A3">
            <w:pPr>
              <w:jc w:val="center"/>
            </w:pPr>
            <w:r w:rsidRPr="00745413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00473">
              <w:rPr>
                <w:rFonts w:ascii="Times New Roman" w:eastAsia="Times New Roman" w:hAnsi="Times New Roman" w:cs="Times New Roman"/>
                <w:color w:val="auto"/>
              </w:rPr>
              <w:t>ИП Жутов Александр Сергеевич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3" w:rsidRPr="00E16081" w:rsidRDefault="005715A3" w:rsidP="005715A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1F2241" w:rsidRDefault="00256B38" w:rsidP="00911DB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«за» - единогласно</w:t>
      </w:r>
    </w:p>
    <w:p w:rsidR="00E16081" w:rsidRDefault="00E16081" w:rsidP="00256B38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6B38" w:rsidRPr="00256B38" w:rsidRDefault="00256B38" w:rsidP="00256B38">
      <w:pPr>
        <w:widowControl/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2.  Признать участниками аукциона следующих заявителей: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465"/>
        <w:gridCol w:w="2258"/>
      </w:tblGrid>
      <w:tr w:rsidR="00256B38" w:rsidRPr="00256B38" w:rsidTr="00DF2C13">
        <w:trPr>
          <w:trHeight w:val="268"/>
        </w:trPr>
        <w:tc>
          <w:tcPr>
            <w:tcW w:w="1066" w:type="dxa"/>
            <w:shd w:val="clear" w:color="auto" w:fill="auto"/>
          </w:tcPr>
          <w:p w:rsidR="00256B38" w:rsidRPr="00256B38" w:rsidRDefault="00256B38" w:rsidP="00256B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65" w:type="dxa"/>
            <w:shd w:val="clear" w:color="auto" w:fill="auto"/>
          </w:tcPr>
          <w:p w:rsidR="00256B38" w:rsidRPr="00256B38" w:rsidRDefault="00256B38" w:rsidP="00DF2C1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Заявитель</w:t>
            </w:r>
            <w:r w:rsidR="00DF2C1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6B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2258" w:type="dxa"/>
          </w:tcPr>
          <w:p w:rsidR="00256B38" w:rsidRPr="00DF2C13" w:rsidRDefault="00256B38" w:rsidP="00DF2C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Лот №</w:t>
            </w:r>
          </w:p>
        </w:tc>
      </w:tr>
      <w:tr w:rsidR="00DF2C13" w:rsidRPr="00256B38" w:rsidTr="00DF2C13">
        <w:trPr>
          <w:trHeight w:val="248"/>
        </w:trPr>
        <w:tc>
          <w:tcPr>
            <w:tcW w:w="1066" w:type="dxa"/>
            <w:shd w:val="clear" w:color="auto" w:fill="auto"/>
          </w:tcPr>
          <w:p w:rsidR="00DF2C13" w:rsidRPr="00256B38" w:rsidRDefault="00DF2C13" w:rsidP="00DF2C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3" w:rsidRPr="00DF2C13" w:rsidRDefault="00DF2C13" w:rsidP="00DF2C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2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ООО «ФЕРМЕРСКОЕ»</w:t>
            </w:r>
          </w:p>
        </w:tc>
        <w:tc>
          <w:tcPr>
            <w:tcW w:w="2258" w:type="dxa"/>
          </w:tcPr>
          <w:p w:rsidR="00DF2C13" w:rsidRPr="00256B38" w:rsidRDefault="00DF2C13" w:rsidP="00DF2C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1,2</w:t>
            </w:r>
          </w:p>
        </w:tc>
      </w:tr>
      <w:tr w:rsidR="00DF2C13" w:rsidRPr="00256B38" w:rsidTr="00DF2C13">
        <w:trPr>
          <w:trHeight w:val="165"/>
        </w:trPr>
        <w:tc>
          <w:tcPr>
            <w:tcW w:w="1066" w:type="dxa"/>
            <w:shd w:val="clear" w:color="auto" w:fill="auto"/>
          </w:tcPr>
          <w:p w:rsidR="00DF2C13" w:rsidRPr="00256B38" w:rsidRDefault="00DF2C13" w:rsidP="00DF2C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6B3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13" w:rsidRPr="00DF2C13" w:rsidRDefault="00DF2C13" w:rsidP="00DF2C1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2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ИП Жутов Александр Сергеевич</w:t>
            </w:r>
          </w:p>
        </w:tc>
        <w:tc>
          <w:tcPr>
            <w:tcW w:w="2258" w:type="dxa"/>
          </w:tcPr>
          <w:p w:rsidR="00DF2C13" w:rsidRPr="00256B38" w:rsidRDefault="00DF2C13" w:rsidP="00DF2C1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1,2</w:t>
            </w:r>
          </w:p>
        </w:tc>
      </w:tr>
    </w:tbl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256B38" w:rsidRPr="00256B38" w:rsidRDefault="00256B38" w:rsidP="00256B38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«за» - единогласно</w:t>
      </w:r>
    </w:p>
    <w:p w:rsidR="00256B38" w:rsidRPr="00256B38" w:rsidRDefault="00256B38" w:rsidP="00256B38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56B38" w:rsidRPr="00256B38" w:rsidRDefault="001F2241" w:rsidP="00256B3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соответствии с Правилами организации и проведения торгов 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документацией об аукционе, провести аукцион в отношении следующих лотов: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067"/>
        <w:gridCol w:w="7729"/>
      </w:tblGrid>
      <w:tr w:rsidR="00256B38" w:rsidRPr="00DF2C13" w:rsidTr="00DF2C13">
        <w:trPr>
          <w:trHeight w:val="489"/>
          <w:jc w:val="center"/>
        </w:trPr>
        <w:tc>
          <w:tcPr>
            <w:tcW w:w="993" w:type="dxa"/>
            <w:shd w:val="clear" w:color="auto" w:fill="auto"/>
          </w:tcPr>
          <w:p w:rsidR="00256B38" w:rsidRPr="00DF2C13" w:rsidRDefault="00256B38" w:rsidP="00DF2C13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C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067" w:type="dxa"/>
            <w:shd w:val="clear" w:color="auto" w:fill="auto"/>
          </w:tcPr>
          <w:p w:rsidR="00256B38" w:rsidRPr="00DF2C13" w:rsidRDefault="00256B38" w:rsidP="00DF2C13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2C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  <w:r w:rsidR="00DF2C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F2C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7729" w:type="dxa"/>
            <w:shd w:val="clear" w:color="auto" w:fill="auto"/>
          </w:tcPr>
          <w:p w:rsidR="00256B38" w:rsidRPr="00DF2C13" w:rsidRDefault="00256B38" w:rsidP="00DF2C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F2C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  <w:r w:rsidR="00DF2C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 месторасположение </w:t>
            </w:r>
            <w:r w:rsidRPr="00DF2C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рыбоводного участка</w:t>
            </w:r>
          </w:p>
        </w:tc>
      </w:tr>
      <w:tr w:rsidR="00DF2C13" w:rsidRPr="00DF2C13" w:rsidTr="00DF2C13">
        <w:trPr>
          <w:trHeight w:val="529"/>
          <w:jc w:val="center"/>
        </w:trPr>
        <w:tc>
          <w:tcPr>
            <w:tcW w:w="993" w:type="dxa"/>
            <w:shd w:val="clear" w:color="auto" w:fill="auto"/>
          </w:tcPr>
          <w:p w:rsidR="00DF2C13" w:rsidRPr="00DF2C13" w:rsidRDefault="00DF2C13" w:rsidP="00DF2C13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2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067" w:type="dxa"/>
            <w:shd w:val="clear" w:color="auto" w:fill="auto"/>
          </w:tcPr>
          <w:p w:rsidR="00DF2C13" w:rsidRPr="00DF2C13" w:rsidRDefault="00DF2C13" w:rsidP="00DF2C13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2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729" w:type="dxa"/>
            <w:shd w:val="clear" w:color="auto" w:fill="auto"/>
            <w:vAlign w:val="center"/>
          </w:tcPr>
          <w:p w:rsidR="00DF2C13" w:rsidRPr="00DF2C13" w:rsidRDefault="00DF2C13" w:rsidP="00DF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13">
              <w:rPr>
                <w:rFonts w:ascii="Times New Roman" w:hAnsi="Times New Roman"/>
                <w:sz w:val="24"/>
                <w:szCs w:val="24"/>
              </w:rPr>
              <w:t xml:space="preserve">Мелководное водохранилище (пруд) на ручье без названия правобережном притоке руч. Серебрянка вблизи н.п. Кувшиново Почепского района Брянской области </w:t>
            </w:r>
          </w:p>
        </w:tc>
      </w:tr>
      <w:tr w:rsidR="00DF2C13" w:rsidRPr="00DF2C13" w:rsidTr="00DF2C13">
        <w:trPr>
          <w:trHeight w:val="351"/>
          <w:jc w:val="center"/>
        </w:trPr>
        <w:tc>
          <w:tcPr>
            <w:tcW w:w="993" w:type="dxa"/>
            <w:shd w:val="clear" w:color="auto" w:fill="auto"/>
          </w:tcPr>
          <w:p w:rsidR="00DF2C13" w:rsidRPr="00DF2C13" w:rsidRDefault="00DF2C13" w:rsidP="00DF2C13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2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067" w:type="dxa"/>
            <w:shd w:val="clear" w:color="auto" w:fill="auto"/>
          </w:tcPr>
          <w:p w:rsidR="00DF2C13" w:rsidRPr="00DF2C13" w:rsidRDefault="00DF2C13" w:rsidP="00DF2C13"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2C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729" w:type="dxa"/>
            <w:shd w:val="clear" w:color="auto" w:fill="auto"/>
            <w:vAlign w:val="center"/>
          </w:tcPr>
          <w:p w:rsidR="00DF2C13" w:rsidRPr="00DF2C13" w:rsidRDefault="00DF2C13" w:rsidP="00DF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13">
              <w:rPr>
                <w:rFonts w:ascii="Times New Roman" w:hAnsi="Times New Roman"/>
                <w:sz w:val="24"/>
                <w:szCs w:val="24"/>
              </w:rPr>
              <w:t>Мелководное водохранилище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(пруд) на руч. Серебрянка вблизи</w:t>
            </w:r>
            <w:r w:rsidRPr="00DF2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2C13">
              <w:rPr>
                <w:rFonts w:ascii="Times New Roman" w:hAnsi="Times New Roman"/>
                <w:sz w:val="24"/>
                <w:szCs w:val="24"/>
              </w:rPr>
              <w:t>н.п. Кувшиново Почепского района Брянской области</w:t>
            </w:r>
          </w:p>
        </w:tc>
      </w:tr>
    </w:tbl>
    <w:p w:rsidR="00256B38" w:rsidRPr="00256B38" w:rsidRDefault="00256B38" w:rsidP="00256B3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Голосовали: </w:t>
      </w:r>
    </w:p>
    <w:p w:rsidR="00256B38" w:rsidRPr="00DF2C13" w:rsidRDefault="00256B38" w:rsidP="00DF2C13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«за» - единогласно</w:t>
      </w:r>
    </w:p>
    <w:p w:rsidR="00256B38" w:rsidRPr="00256B38" w:rsidRDefault="001F2241" w:rsidP="00256B3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Разместить протокол рассмотрения заявок об участии в аукционе 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официальных сайтах: 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www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torgi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gov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hyperlink r:id="rId6" w:history="1">
        <w:r w:rsidR="00256B38" w:rsidRPr="00256B3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="00256B38" w:rsidRPr="00256B3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256B38" w:rsidRPr="00256B3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moktu</w:t>
        </w:r>
        <w:r w:rsidR="00256B38" w:rsidRPr="00256B3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256B38" w:rsidRPr="00256B38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256B38"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56B38" w:rsidRPr="00256B38" w:rsidRDefault="00256B38" w:rsidP="00256B38">
      <w:pPr>
        <w:widowControl/>
        <w:ind w:firstLine="567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256B38" w:rsidRPr="00256B38" w:rsidRDefault="00256B38" w:rsidP="00256B38">
      <w:pPr>
        <w:widowControl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256B38" w:rsidRPr="00256B38" w:rsidRDefault="00256B38" w:rsidP="00256B38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color w:val="auto"/>
          <w:sz w:val="28"/>
          <w:szCs w:val="28"/>
        </w:rPr>
        <w:t>«за» - единогласно</w:t>
      </w:r>
    </w:p>
    <w:p w:rsidR="00E06684" w:rsidRPr="00256B38" w:rsidRDefault="00E06684">
      <w:pPr>
        <w:ind w:firstLine="708"/>
        <w:rPr>
          <w:sz w:val="28"/>
          <w:szCs w:val="28"/>
        </w:rPr>
      </w:pPr>
    </w:p>
    <w:p w:rsidR="005715A3" w:rsidRDefault="00E160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15A3" w:rsidRDefault="005715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                                     ____________ А.В. Воротилин</w:t>
      </w:r>
    </w:p>
    <w:p w:rsidR="005715A3" w:rsidRDefault="005715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15A3" w:rsidRDefault="005715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Комиссии:             </w:t>
      </w:r>
      <w:r w:rsidR="00E16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 В.З. Сокмышев</w:t>
      </w:r>
    </w:p>
    <w:p w:rsidR="00E06684" w:rsidRPr="00256B38" w:rsidRDefault="00E1608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51B81"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5715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51B81"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06684" w:rsidRPr="00256B38" w:rsidRDefault="00251B81">
      <w:pPr>
        <w:spacing w:line="360" w:lineRule="auto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                                                                                                                                                                            </w:t>
      </w:r>
    </w:p>
    <w:p w:rsidR="00E06684" w:rsidRPr="00256B38" w:rsidRDefault="00251B81">
      <w:pPr>
        <w:spacing w:line="360" w:lineRule="auto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F7762" w:rsidRPr="00256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____________ А.А. Петров       </w:t>
      </w:r>
    </w:p>
    <w:p w:rsidR="00274FD9" w:rsidRDefault="00251B81" w:rsidP="005715A3">
      <w:pPr>
        <w:spacing w:line="360" w:lineRule="auto"/>
        <w:ind w:left="709" w:right="164"/>
        <w:rPr>
          <w:rFonts w:ascii="Times New Roman" w:eastAsia="Times New Roman" w:hAnsi="Times New Roman" w:cs="Times New Roman"/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715A3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И.В. Семенова</w:t>
      </w:r>
    </w:p>
    <w:p w:rsidR="00E06684" w:rsidRPr="00256B38" w:rsidRDefault="00274FD9" w:rsidP="005715A3">
      <w:pPr>
        <w:spacing w:line="360" w:lineRule="auto"/>
        <w:ind w:left="709" w:right="16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____________ Д.Я. Жвитиашвили</w:t>
      </w:r>
      <w:bookmarkStart w:id="0" w:name="_GoBack"/>
      <w:bookmarkEnd w:id="0"/>
      <w:r w:rsidR="00251B81"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51B81"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="00251B81"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="00251B81"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="00251B81"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="00251B81" w:rsidRPr="00256B38">
        <w:rPr>
          <w:rFonts w:ascii="Times New Roman" w:eastAsia="Times New Roman" w:hAnsi="Times New Roman" w:cs="Times New Roman"/>
          <w:sz w:val="28"/>
          <w:szCs w:val="28"/>
        </w:rPr>
        <w:tab/>
      </w:r>
      <w:r w:rsidR="00251B81" w:rsidRPr="00256B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6684" w:rsidRPr="00256B38" w:rsidRDefault="00251B81">
      <w:pPr>
        <w:ind w:right="164"/>
        <w:rPr>
          <w:sz w:val="28"/>
          <w:szCs w:val="28"/>
        </w:rPr>
      </w:pP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911DB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71855"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56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_____________</w:t>
      </w:r>
      <w:r w:rsidR="00256B38">
        <w:rPr>
          <w:rFonts w:ascii="Times New Roman" w:eastAsia="Times New Roman" w:hAnsi="Times New Roman" w:cs="Times New Roman"/>
          <w:sz w:val="28"/>
          <w:szCs w:val="28"/>
        </w:rPr>
        <w:t xml:space="preserve"> Е.С. Рудакова</w:t>
      </w:r>
    </w:p>
    <w:p w:rsidR="00E06684" w:rsidRDefault="00E06684">
      <w:pPr>
        <w:ind w:right="164"/>
      </w:pPr>
    </w:p>
    <w:sectPr w:rsidR="00E06684" w:rsidSect="00D15A53">
      <w:headerReference w:type="default" r:id="rId7"/>
      <w:footerReference w:type="default" r:id="rId8"/>
      <w:pgSz w:w="11906" w:h="16838"/>
      <w:pgMar w:top="567" w:right="567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D5" w:rsidRDefault="00F57AD5">
      <w:r>
        <w:separator/>
      </w:r>
    </w:p>
  </w:endnote>
  <w:endnote w:type="continuationSeparator" w:id="0">
    <w:p w:rsidR="00F57AD5" w:rsidRDefault="00F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84" w:rsidRDefault="00E06684">
    <w:pPr>
      <w:spacing w:after="70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D5" w:rsidRDefault="00F57AD5">
      <w:r>
        <w:separator/>
      </w:r>
    </w:p>
  </w:footnote>
  <w:footnote w:type="continuationSeparator" w:id="0">
    <w:p w:rsidR="00F57AD5" w:rsidRDefault="00F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84" w:rsidRDefault="00251B81">
    <w:pPr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274FD9">
      <w:rPr>
        <w:noProof/>
      </w:rPr>
      <w:t>3</w:t>
    </w:r>
    <w:r>
      <w:fldChar w:fldCharType="end"/>
    </w:r>
  </w:p>
  <w:p w:rsidR="00E06684" w:rsidRDefault="00E066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684"/>
    <w:rsid w:val="00007613"/>
    <w:rsid w:val="00042462"/>
    <w:rsid w:val="00057A13"/>
    <w:rsid w:val="000E6DDA"/>
    <w:rsid w:val="000F7762"/>
    <w:rsid w:val="00140ABC"/>
    <w:rsid w:val="001C0138"/>
    <w:rsid w:val="001F2241"/>
    <w:rsid w:val="00222841"/>
    <w:rsid w:val="00251B81"/>
    <w:rsid w:val="00256B38"/>
    <w:rsid w:val="00274FD9"/>
    <w:rsid w:val="002D4299"/>
    <w:rsid w:val="003169DD"/>
    <w:rsid w:val="00332E1F"/>
    <w:rsid w:val="00371855"/>
    <w:rsid w:val="00393F6C"/>
    <w:rsid w:val="003A1FAE"/>
    <w:rsid w:val="003C65EF"/>
    <w:rsid w:val="00406C3D"/>
    <w:rsid w:val="00424983"/>
    <w:rsid w:val="004D7F5F"/>
    <w:rsid w:val="00562FFD"/>
    <w:rsid w:val="005715A3"/>
    <w:rsid w:val="005736FC"/>
    <w:rsid w:val="0058187C"/>
    <w:rsid w:val="00647210"/>
    <w:rsid w:val="00656914"/>
    <w:rsid w:val="00690EAB"/>
    <w:rsid w:val="006B4DB3"/>
    <w:rsid w:val="00722A7E"/>
    <w:rsid w:val="00756AA3"/>
    <w:rsid w:val="00786BAC"/>
    <w:rsid w:val="007A3368"/>
    <w:rsid w:val="007D013E"/>
    <w:rsid w:val="007D59A0"/>
    <w:rsid w:val="008801D1"/>
    <w:rsid w:val="008C1F2D"/>
    <w:rsid w:val="00900473"/>
    <w:rsid w:val="00911DBC"/>
    <w:rsid w:val="0096178D"/>
    <w:rsid w:val="009F0EC2"/>
    <w:rsid w:val="00A66231"/>
    <w:rsid w:val="00A752F5"/>
    <w:rsid w:val="00A767D6"/>
    <w:rsid w:val="00AA03AD"/>
    <w:rsid w:val="00AA6813"/>
    <w:rsid w:val="00AD7076"/>
    <w:rsid w:val="00B16EE2"/>
    <w:rsid w:val="00B45723"/>
    <w:rsid w:val="00BC5C80"/>
    <w:rsid w:val="00BF32CD"/>
    <w:rsid w:val="00C60DF1"/>
    <w:rsid w:val="00C63E77"/>
    <w:rsid w:val="00CA4AAF"/>
    <w:rsid w:val="00CD3879"/>
    <w:rsid w:val="00D15A53"/>
    <w:rsid w:val="00D43315"/>
    <w:rsid w:val="00D64434"/>
    <w:rsid w:val="00D9629A"/>
    <w:rsid w:val="00DF2C13"/>
    <w:rsid w:val="00E00B7B"/>
    <w:rsid w:val="00E06684"/>
    <w:rsid w:val="00E16081"/>
    <w:rsid w:val="00E46183"/>
    <w:rsid w:val="00EC4958"/>
    <w:rsid w:val="00ED015D"/>
    <w:rsid w:val="00EE1A36"/>
    <w:rsid w:val="00F20E24"/>
    <w:rsid w:val="00F24BA9"/>
    <w:rsid w:val="00F57AD5"/>
    <w:rsid w:val="00F84430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99536-E7E3-45E3-8984-B2303457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ktu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Ивашкина Елена</cp:lastModifiedBy>
  <cp:revision>50</cp:revision>
  <cp:lastPrinted>2017-11-17T07:57:00Z</cp:lastPrinted>
  <dcterms:created xsi:type="dcterms:W3CDTF">2017-01-18T06:21:00Z</dcterms:created>
  <dcterms:modified xsi:type="dcterms:W3CDTF">2017-12-06T08:40:00Z</dcterms:modified>
</cp:coreProperties>
</file>