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F0" w:rsidRDefault="00EA01F2" w:rsidP="00C06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7C3">
        <w:rPr>
          <w:sz w:val="28"/>
          <w:szCs w:val="28"/>
        </w:rPr>
        <w:tab/>
      </w:r>
      <w:proofErr w:type="gramStart"/>
      <w:r w:rsidR="00EF3FF0">
        <w:rPr>
          <w:sz w:val="28"/>
          <w:szCs w:val="28"/>
        </w:rPr>
        <w:t xml:space="preserve">Московско-Окское территориальное управление </w:t>
      </w:r>
      <w:proofErr w:type="spellStart"/>
      <w:r w:rsidR="00EF3FF0">
        <w:rPr>
          <w:sz w:val="28"/>
          <w:szCs w:val="28"/>
        </w:rPr>
        <w:t>Росрыболовства</w:t>
      </w:r>
      <w:proofErr w:type="spellEnd"/>
      <w:r w:rsidR="00EF3FF0">
        <w:rPr>
          <w:sz w:val="28"/>
          <w:szCs w:val="28"/>
        </w:rPr>
        <w:t xml:space="preserve"> уведомляет юридических лиц и индивидуальных предпринимателей, осуществляющих искусственное воспроизводство водных биоресурсов, что до принятия ведомственных нормативных правовых актов для реализации плана мероприятий («дорожная карта») по подготовке нормативных правовых актов в целях реализации Федерального закона «Об </w:t>
      </w:r>
      <w:proofErr w:type="spellStart"/>
      <w:r w:rsidR="00EF3FF0">
        <w:rPr>
          <w:sz w:val="28"/>
          <w:szCs w:val="28"/>
        </w:rPr>
        <w:t>аквакультуре</w:t>
      </w:r>
      <w:proofErr w:type="spellEnd"/>
      <w:r w:rsidR="00EF3FF0">
        <w:rPr>
          <w:sz w:val="28"/>
          <w:szCs w:val="28"/>
        </w:rPr>
        <w:t xml:space="preserve"> (рыбоводстве) и о внесение изменений в отдельные законодательные акты Российской Федерации» в 2014 году, утвержденного распоряжением Минсельхоза России от 5</w:t>
      </w:r>
      <w:proofErr w:type="gramEnd"/>
      <w:r w:rsidR="00EF3FF0">
        <w:rPr>
          <w:sz w:val="28"/>
          <w:szCs w:val="28"/>
        </w:rPr>
        <w:t xml:space="preserve"> февраля 2014 года № 8-р, в котором предусмотрена разработка проектов приказов Минсельхоза России и </w:t>
      </w:r>
      <w:proofErr w:type="spellStart"/>
      <w:r w:rsidR="00EF3FF0">
        <w:rPr>
          <w:sz w:val="28"/>
          <w:szCs w:val="28"/>
        </w:rPr>
        <w:t>Росрыболовства</w:t>
      </w:r>
      <w:proofErr w:type="spellEnd"/>
      <w:r w:rsidR="00EF3FF0">
        <w:rPr>
          <w:sz w:val="28"/>
          <w:szCs w:val="28"/>
        </w:rPr>
        <w:t>, в том числе:</w:t>
      </w:r>
    </w:p>
    <w:p w:rsidR="00EF3FF0" w:rsidRDefault="00EF3FF0" w:rsidP="00EF3FF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- во исполнение постановления Правительства Российской Федерации от 12 февраля 2014 года № 99 «Об утверждении Правил организации искусственного воспроизводства водных биологических ресурсов» (далее – постановление Правительства № 99), необходимо руководствоваться ранее изданными ведомственными нормативными правовыми актами, регламентирующими искусственное воспроизводство водных биоресурсов в части, не  противоречащей законодательству  Российской Федерации.</w:t>
      </w:r>
    </w:p>
    <w:p w:rsidR="00EF3FF0" w:rsidRDefault="00EF3FF0" w:rsidP="00EF3FF0">
      <w:pPr>
        <w:ind w:firstLine="839"/>
        <w:jc w:val="both"/>
        <w:rPr>
          <w:sz w:val="28"/>
          <w:szCs w:val="28"/>
        </w:rPr>
      </w:pPr>
    </w:p>
    <w:p w:rsidR="00EF3FF0" w:rsidRDefault="00EF3FF0" w:rsidP="00EF3FF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что:</w:t>
      </w:r>
    </w:p>
    <w:p w:rsidR="00EF3FF0" w:rsidRDefault="00EF3FF0" w:rsidP="00EF3FF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Заявки на осуществление мероприятий по искусственному воспроизводству водных биологических ресурсов представляются в </w:t>
      </w:r>
      <w:proofErr w:type="spellStart"/>
      <w:r>
        <w:rPr>
          <w:sz w:val="28"/>
          <w:szCs w:val="28"/>
        </w:rPr>
        <w:t>Росрыболовство</w:t>
      </w:r>
      <w:proofErr w:type="spellEnd"/>
      <w:r>
        <w:rPr>
          <w:sz w:val="28"/>
          <w:szCs w:val="28"/>
        </w:rPr>
        <w:t xml:space="preserve"> по форме, утвержденной приказом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от 9 апреля 2012 года № 299 за исключением ссылки на постановление Правительства Российской Федерации от 12 марта 2012 года № 174.</w:t>
      </w:r>
    </w:p>
    <w:p w:rsidR="00EF3FF0" w:rsidRDefault="00EF3FF0" w:rsidP="00EF3FF0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В соответствии с пунктом 2 Правил организации искусственного воспроизводства водных биологических ресурсов, утвержденных постановления Правительства № 99 изъятие хищных и малоценных видов водных биоресурсов исключено из понятия искусственного воспроизводства водных биоресурсов, что необходимо учитывать при разработке и согласовании Программ выполнения работ при осуществлении рыболовства в целях товарного рыбоводства, воспроизводства и акклиматизации      водных      биологических      ресурсов     на     2015    год     работ  </w:t>
      </w:r>
      <w:proofErr w:type="gramEnd"/>
    </w:p>
    <w:p w:rsidR="00EF3FF0" w:rsidRDefault="00EF3FF0" w:rsidP="00EF3FF0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Программы) и заявок на предоставление водных биологических ресурсов в пользование для осуществления соответствующего вида рыболовства.</w:t>
      </w:r>
    </w:p>
    <w:p w:rsidR="00EF3FF0" w:rsidRDefault="00EF3FF0" w:rsidP="00EF3FF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принятия нового нормативного правового акта, регламентирующего порядок проведения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мелиорации, следует руководствоваться положениями приказа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от 11 июня 2009 года № 501 «Об утверждении порядка проведения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мелиорации водных объектов» в части не противоречащей законодательству Российской Федерации.</w:t>
      </w:r>
    </w:p>
    <w:p w:rsidR="00EF3FF0" w:rsidRDefault="00EF3FF0" w:rsidP="00EF3FF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федеральных государственных бюджетных учреждений Программы на 2015 год составляются в соответствии с государственным заданием на 2015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разбивкой по видам выпускаемой молоди).</w:t>
      </w:r>
    </w:p>
    <w:p w:rsidR="00EF3FF0" w:rsidRDefault="00EF3FF0" w:rsidP="00EF3FF0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 принятия нормативных правовых актов в исполнение постановления Правительства № 99 право формирования и утверждения планов искусственного воспроизводства остается за </w:t>
      </w:r>
      <w:proofErr w:type="spellStart"/>
      <w:r>
        <w:rPr>
          <w:sz w:val="28"/>
          <w:szCs w:val="28"/>
        </w:rPr>
        <w:t>Росрыболовством</w:t>
      </w:r>
      <w:proofErr w:type="spellEnd"/>
      <w:r>
        <w:rPr>
          <w:sz w:val="28"/>
          <w:szCs w:val="28"/>
        </w:rPr>
        <w:t xml:space="preserve">.  </w:t>
      </w:r>
    </w:p>
    <w:p w:rsidR="00EF3FF0" w:rsidRDefault="00EF3FF0" w:rsidP="00EF3FF0">
      <w:pPr>
        <w:ind w:firstLine="839"/>
        <w:jc w:val="both"/>
        <w:rPr>
          <w:sz w:val="28"/>
          <w:szCs w:val="28"/>
        </w:rPr>
      </w:pPr>
    </w:p>
    <w:p w:rsidR="00EF3FF0" w:rsidRDefault="00EF3FF0" w:rsidP="00EF3FF0">
      <w:pPr>
        <w:ind w:firstLine="839"/>
        <w:jc w:val="both"/>
        <w:rPr>
          <w:sz w:val="28"/>
          <w:szCs w:val="28"/>
        </w:rPr>
      </w:pPr>
    </w:p>
    <w:p w:rsidR="00EF3FF0" w:rsidRDefault="00EF3FF0" w:rsidP="00EF3FF0">
      <w:pPr>
        <w:ind w:firstLine="839"/>
        <w:jc w:val="both"/>
        <w:rPr>
          <w:sz w:val="28"/>
          <w:szCs w:val="28"/>
        </w:rPr>
      </w:pPr>
    </w:p>
    <w:p w:rsidR="00EF3FF0" w:rsidRDefault="00EF3FF0" w:rsidP="00EF3FF0">
      <w:pPr>
        <w:ind w:firstLine="839"/>
        <w:jc w:val="both"/>
        <w:rPr>
          <w:sz w:val="28"/>
          <w:szCs w:val="28"/>
        </w:rPr>
      </w:pPr>
    </w:p>
    <w:p w:rsidR="00EF3FF0" w:rsidRPr="00E65369" w:rsidRDefault="00EF3FF0" w:rsidP="00EF3FF0">
      <w:pPr>
        <w:jc w:val="both"/>
        <w:rPr>
          <w:sz w:val="28"/>
          <w:szCs w:val="28"/>
        </w:rPr>
      </w:pPr>
    </w:p>
    <w:p w:rsidR="00EF3FF0" w:rsidRPr="00E65369" w:rsidRDefault="00EF3FF0" w:rsidP="00EF3FF0">
      <w:pPr>
        <w:jc w:val="both"/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  <w:bookmarkStart w:id="0" w:name="_GoBack"/>
      <w:bookmarkEnd w:id="0"/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EF3FF0" w:rsidRDefault="00EF3FF0" w:rsidP="00EF3FF0">
      <w:pPr>
        <w:rPr>
          <w:sz w:val="28"/>
          <w:szCs w:val="28"/>
        </w:rPr>
      </w:pPr>
    </w:p>
    <w:p w:rsidR="00696A81" w:rsidRDefault="00C067C3"/>
    <w:sectPr w:rsidR="00696A81" w:rsidSect="0048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F0"/>
    <w:rsid w:val="00483D47"/>
    <w:rsid w:val="00557754"/>
    <w:rsid w:val="007A21B8"/>
    <w:rsid w:val="00C067C3"/>
    <w:rsid w:val="00CF6641"/>
    <w:rsid w:val="00EA01F2"/>
    <w:rsid w:val="00E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Home</cp:lastModifiedBy>
  <cp:revision>6</cp:revision>
  <dcterms:created xsi:type="dcterms:W3CDTF">2014-04-18T06:19:00Z</dcterms:created>
  <dcterms:modified xsi:type="dcterms:W3CDTF">2014-04-18T12:17:00Z</dcterms:modified>
</cp:coreProperties>
</file>