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E0" w:rsidRPr="00646968" w:rsidRDefault="000847E0" w:rsidP="0008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68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конкурса на включение в кадровый резерв государственной гражданской службы </w:t>
      </w:r>
      <w:r w:rsidR="00646968" w:rsidRPr="0064696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46968">
        <w:rPr>
          <w:rFonts w:ascii="Times New Roman" w:hAnsi="Times New Roman" w:cs="Times New Roman"/>
          <w:b/>
          <w:sz w:val="28"/>
          <w:szCs w:val="28"/>
        </w:rPr>
        <w:t>Московско-Окского территориального управления Федерального агентства по рыболовству</w:t>
      </w:r>
      <w:r w:rsidR="00000F32" w:rsidRPr="00646968">
        <w:rPr>
          <w:rFonts w:ascii="Times New Roman" w:hAnsi="Times New Roman" w:cs="Times New Roman"/>
          <w:b/>
          <w:sz w:val="28"/>
          <w:szCs w:val="28"/>
        </w:rPr>
        <w:t xml:space="preserve">, объявленного </w:t>
      </w:r>
      <w:r w:rsidR="004E1E8C">
        <w:rPr>
          <w:rFonts w:ascii="Times New Roman" w:hAnsi="Times New Roman" w:cs="Times New Roman"/>
          <w:b/>
          <w:sz w:val="28"/>
          <w:szCs w:val="28"/>
        </w:rPr>
        <w:t>30 августа</w:t>
      </w:r>
      <w:bookmarkStart w:id="0" w:name="_GoBack"/>
      <w:bookmarkEnd w:id="0"/>
      <w:r w:rsidR="003A5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F32" w:rsidRPr="00646968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D10BC9" w:rsidRPr="00646968" w:rsidRDefault="00D10BC9" w:rsidP="0008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7E0" w:rsidRPr="00646968" w:rsidRDefault="00FB7664" w:rsidP="0004283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октября</w:t>
      </w:r>
      <w:r w:rsidR="003A5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E0" w:rsidRPr="00646968">
        <w:rPr>
          <w:rFonts w:ascii="Times New Roman" w:hAnsi="Times New Roman" w:cs="Times New Roman"/>
          <w:b/>
          <w:sz w:val="28"/>
          <w:szCs w:val="28"/>
        </w:rPr>
        <w:t>2022 г. в 10:00</w:t>
      </w:r>
      <w:r w:rsidR="000847E0" w:rsidRPr="00646968">
        <w:rPr>
          <w:rFonts w:ascii="Times New Roman" w:hAnsi="Times New Roman" w:cs="Times New Roman"/>
          <w:sz w:val="28"/>
          <w:szCs w:val="28"/>
        </w:rPr>
        <w:t xml:space="preserve"> (время московское) в здании </w:t>
      </w:r>
      <w:r w:rsidR="00646968" w:rsidRPr="006469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47E0" w:rsidRPr="00646968">
        <w:rPr>
          <w:rFonts w:ascii="Times New Roman" w:hAnsi="Times New Roman" w:cs="Times New Roman"/>
          <w:sz w:val="28"/>
          <w:szCs w:val="28"/>
        </w:rPr>
        <w:t xml:space="preserve">Московско-Окского территориального управления Федерального агентства по рыболовству по адресу: г. Москва, Варшавское шоссе, д. 39А, в ситуационном центре </w:t>
      </w:r>
      <w:r w:rsidR="00746841" w:rsidRPr="00646968">
        <w:rPr>
          <w:rFonts w:ascii="Times New Roman" w:hAnsi="Times New Roman" w:cs="Times New Roman"/>
          <w:sz w:val="28"/>
          <w:szCs w:val="28"/>
        </w:rPr>
        <w:t xml:space="preserve">(10 этаж) </w:t>
      </w:r>
      <w:r w:rsidR="000847E0" w:rsidRPr="00646968">
        <w:rPr>
          <w:rFonts w:ascii="Times New Roman" w:hAnsi="Times New Roman" w:cs="Times New Roman"/>
          <w:sz w:val="28"/>
          <w:szCs w:val="28"/>
        </w:rPr>
        <w:t xml:space="preserve">будет проходить оценка кандидатов в виде тестирования. Тестирование считается пройденным, если кандидат правильно ответил на 70 и более процентов заданных вопросов. Обращаем внимание, что планируемое время для проведения тестирования кандидата определено до 1 часа и для проведения собеседования кандидата до 30 минут. Результаты тестирования оформляются в виде краткой справки. </w:t>
      </w:r>
    </w:p>
    <w:p w:rsidR="00D10BC9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 xml:space="preserve"> </w:t>
      </w:r>
      <w:r w:rsidR="00FB7664">
        <w:rPr>
          <w:rFonts w:ascii="Times New Roman" w:hAnsi="Times New Roman" w:cs="Times New Roman"/>
          <w:b/>
          <w:sz w:val="28"/>
          <w:szCs w:val="28"/>
        </w:rPr>
        <w:t>19 октября</w:t>
      </w:r>
      <w:r w:rsidRPr="00646968">
        <w:rPr>
          <w:rFonts w:ascii="Times New Roman" w:hAnsi="Times New Roman" w:cs="Times New Roman"/>
          <w:b/>
          <w:sz w:val="28"/>
          <w:szCs w:val="28"/>
        </w:rPr>
        <w:t xml:space="preserve"> 2022 г. в 14:00</w:t>
      </w:r>
      <w:r w:rsidRPr="00646968">
        <w:rPr>
          <w:rFonts w:ascii="Times New Roman" w:hAnsi="Times New Roman" w:cs="Times New Roman"/>
          <w:sz w:val="28"/>
          <w:szCs w:val="28"/>
        </w:rPr>
        <w:t xml:space="preserve"> (время московское) Конкурсная комиссия по проведению конкурса на замещение вакантной должности федеральной государственной гражда</w:t>
      </w:r>
      <w:r w:rsidR="00646968" w:rsidRPr="00646968">
        <w:rPr>
          <w:rFonts w:ascii="Times New Roman" w:hAnsi="Times New Roman" w:cs="Times New Roman"/>
          <w:sz w:val="28"/>
          <w:szCs w:val="28"/>
        </w:rPr>
        <w:t xml:space="preserve">нской службы в Московско-Окском </w:t>
      </w:r>
      <w:r w:rsidRPr="00646968">
        <w:rPr>
          <w:rFonts w:ascii="Times New Roman" w:hAnsi="Times New Roman" w:cs="Times New Roman"/>
          <w:sz w:val="28"/>
          <w:szCs w:val="28"/>
        </w:rPr>
        <w:t xml:space="preserve">территориальном управлении Федеральном агентстве по рыболовству (далее – Конкурсная комиссия) будет оценивать кандидатов на основании представленных ими документов, а также форме индивидуального собеседования. </w:t>
      </w:r>
    </w:p>
    <w:p w:rsidR="00D10BC9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будет проводится в свободной беседе с кандидатом по теме его будущей профессиональной служебной деятельности, в ходе которой члены Конкурсной комиссии задают вопросы. </w:t>
      </w:r>
    </w:p>
    <w:p w:rsidR="00D10BC9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>Оценка результатов индивидуального собеседования производится по 25-бальной системе.</w:t>
      </w:r>
    </w:p>
    <w:p w:rsidR="000847E0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 xml:space="preserve">Сообщения о результатах Конкурса на включение в кадровый резерв государственной гражданской службы </w:t>
      </w:r>
      <w:r w:rsidR="00D10BC9" w:rsidRPr="00646968">
        <w:rPr>
          <w:rFonts w:ascii="Times New Roman" w:hAnsi="Times New Roman" w:cs="Times New Roman"/>
          <w:sz w:val="28"/>
          <w:szCs w:val="28"/>
        </w:rPr>
        <w:t>Московско-Окского территориального управления Федерального агентства по рыболовству</w:t>
      </w:r>
      <w:r w:rsidRPr="00646968">
        <w:rPr>
          <w:rFonts w:ascii="Times New Roman" w:hAnsi="Times New Roman" w:cs="Times New Roman"/>
          <w:sz w:val="28"/>
          <w:szCs w:val="28"/>
        </w:rPr>
        <w:t xml:space="preserve"> (далее – Конкурс) в течение 7 календарных дней со дня его завершения будут направлены кандидатам в письменной форме, при этом кандидатам, которые представили документы для участия в Конкурсе в электронном виде, </w:t>
      </w:r>
      <w:r w:rsidR="00D10BC9" w:rsidRPr="00646968">
        <w:rPr>
          <w:rFonts w:ascii="Times New Roman" w:hAnsi="Times New Roman" w:cs="Times New Roman"/>
          <w:sz w:val="28"/>
          <w:szCs w:val="28"/>
        </w:rPr>
        <w:t xml:space="preserve">- </w:t>
      </w:r>
      <w:r w:rsidRPr="0064696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квалификационной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Информация о результатах Конкурса в этот же срок будет размещена на официальном сайте </w:t>
      </w:r>
      <w:r w:rsidR="00D10BC9" w:rsidRPr="00646968">
        <w:rPr>
          <w:rFonts w:ascii="Times New Roman" w:hAnsi="Times New Roman" w:cs="Times New Roman"/>
          <w:sz w:val="28"/>
          <w:szCs w:val="28"/>
        </w:rPr>
        <w:t xml:space="preserve">Московско-Окского ТУ </w:t>
      </w:r>
      <w:proofErr w:type="spellStart"/>
      <w:r w:rsidR="00D10BC9" w:rsidRPr="00646968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646968">
        <w:rPr>
          <w:rFonts w:ascii="Times New Roman" w:hAnsi="Times New Roman" w:cs="Times New Roman"/>
          <w:sz w:val="28"/>
          <w:szCs w:val="28"/>
        </w:rPr>
        <w:t xml:space="preserve"> и Единой системе в сети «Интернет». </w:t>
      </w:r>
    </w:p>
    <w:p w:rsidR="000847E0" w:rsidRPr="00646968" w:rsidRDefault="000847E0" w:rsidP="00D1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47E0" w:rsidRPr="0064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E0"/>
    <w:rsid w:val="00000F32"/>
    <w:rsid w:val="00042836"/>
    <w:rsid w:val="000847E0"/>
    <w:rsid w:val="0010181F"/>
    <w:rsid w:val="003A503E"/>
    <w:rsid w:val="004B69A7"/>
    <w:rsid w:val="004E1E8C"/>
    <w:rsid w:val="00646968"/>
    <w:rsid w:val="00746841"/>
    <w:rsid w:val="00B3064C"/>
    <w:rsid w:val="00D10BC9"/>
    <w:rsid w:val="00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E7BA-4B2E-461C-B4A3-812F67A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Виктория Молчанова</cp:lastModifiedBy>
  <cp:revision>8</cp:revision>
  <cp:lastPrinted>2022-03-17T12:42:00Z</cp:lastPrinted>
  <dcterms:created xsi:type="dcterms:W3CDTF">2022-03-17T11:29:00Z</dcterms:created>
  <dcterms:modified xsi:type="dcterms:W3CDTF">2022-09-23T09:32:00Z</dcterms:modified>
</cp:coreProperties>
</file>