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4C7A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344C7A" w:rsidRDefault="0046094E" w:rsidP="000C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7A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0C5459" w:rsidRPr="00344C7A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46094E" w:rsidRPr="00344C7A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3"/>
        <w:gridCol w:w="7030"/>
      </w:tblGrid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344C7A" w:rsidTr="00E15960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0C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536"/>
            <w:bookmarkEnd w:id="1"/>
            <w:bookmarkEnd w:id="2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реки Жиздры включительно;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Красного Яра до деревни Вороново;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Голодское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южной границы деревни Корекозево;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Желовь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1500 м вверх и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Головнинский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затон" 1000 м вверх и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1000 м выше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Столпово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500 м ниже водозабора;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от ЛЭП выше устья и 300 м ниже по левому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нового моста (деревня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Пучково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) 500 м вверх и до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400 м ниже по левому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устья реки Соколовка до деревни Никольское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Усадье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устье реки Передут 1000 м выше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участок протяженностью 1500 м - 2000 м ниже устья реки Волчанка;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Дряща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Егнышовка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до отметки "1010 км";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Велигож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до отметки "1000 км";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500 м выше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Таруска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200 м ниже, включая "Тарусский" затон;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Ока: от пристани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Поленово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400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Александровка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Суковка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Бельдягино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Суковка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B9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Олоньи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Горы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Велино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Дюкино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Пахомовский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мост 1000 м выше и 1000 м ниже,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деревня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Звизжи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1500 м выше и 1000 м ниже,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Сени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Болобоново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Сечны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1500 м вверх по течению до деревни Дворцы,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Дворцы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Горбенки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(устье реки Рудница),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Якшуново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Старо-Скаково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Выпрейки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300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от автодорожного моста трассы Москва - Киев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Колышево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Угра: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Росвянки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- 300 м вверх и 200 м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Угра: от железнодорожного моста (деревня Угра) до устья;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от города Жиздра до моста на трассе Москва - Брянск;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300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300 м выше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Которянка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до устья реки Брынь;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железнодорожный мост у деревни Дубровка - 1000 м выше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Гретня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памятника Тульским танкистам у деревни Глинная;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Дретово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Кричина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Трошенка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Булатово, Национальный парк "Угра"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затон в деревне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Клюксы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- 1000 м,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устья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Клютомы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Оптино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500 м ниже деревни Новые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Камышинка,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Жиздра: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Ермашовка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от устья (река Ока) и 400 м выше,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Жиздра: пойменные озера (старицы) по берегам реки,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Исьма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300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реки Дырочная, - 200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реки Паж, 500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Аложа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, 200 м вверх и вниз по течению от места ее впадения;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плотины в городе Обнинск и 2000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Протва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Величковское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Огубьянское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озера;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деревни Ямное и 500 м ниже (со старицами);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мельницы (2000 м ниже деревни Ямное)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деревни Высокое и 1000 м ниже (со старицами);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Зазулинка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- 200 м ниже и 200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Выпрейка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- 200 м выше и 200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Лужа: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Городянка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- 300 м ниже и 300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по 2000 м выше и ниже,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Пополта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- 1000 м выше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Суходрев: от плотины (поселок Полотняный завод) и 1000 м ниже;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Суходрев: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Путынка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- 500 м ниже и 500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Суходрев: от плотины (деревня Воробьево) 500 м ниже и 500 м выше;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Суходрев: устье реки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Медынка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- вверх 100 м;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300 м выше и 300 м ниже границы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Сухиничского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районов;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Брынь: от устья до автодорожного моста (деревня Поляки);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автодорожного моста Сухиничи-Кипеть до железнодорожного моста у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Клесово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Брынь: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Куклино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Брынского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рыбхоза;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деревни Воскресенск 500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Красный Петух;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деревни Красный Петух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Песочня: от поселка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Жидино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Высельцы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Песочня: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Высельцы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Песочня;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Песочня: от деревни Песочня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автодорожного моста Хвастовичи-Еленский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Рессета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3000 м вверх,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Таруса: устье и 2000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Таруса: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Сугоново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2000 м вниз по течению;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Таруса: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Барзино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3000 м вниз;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река Серена: устье до деревни Серено-Завод,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Серена: от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Бурнашево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Плюсково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моста у гребной станции до моста у насосной станции 2-го подъема;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моста у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Черносвитино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деревни Белая;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Высса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2000 м вверх,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2000 м вверх, Национальный парк "Угра";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Велья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устья до села Красное;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Дубна: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Колодясы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Бояновичи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Ловатянка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: от села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Ловать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Ловатянка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Птара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1500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Ужередь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1000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Пополта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от моста Юхнов-Мосальск и 2000 м вниз;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1000 м вверх;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Калужка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устье и до автодорожного моста Калуга-Таруса;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Верхнее: от деревни Покров до моста в деревне Песочня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Верхнее: от городских дач вверх по течению до деревни Покров;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Верхнее: от моста в деревне Малая Песочня до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Смоловой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вершины";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Нижнее (город Киров): от моста по улице Кирова до улицы Ломоносова -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Кировское водохранилище - Нижнее (город Киров): от улицы Степана Разина до переходного моста - вверх по правому берегу;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- Нижнее (город Киров): от бетонного моста до железнодорожного моста;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водохранилище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Ломпадь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": от перемычки до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Утриловской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 плотины;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по правому берегу - от лесничества вверх до понтонного моста у гребной станции;</w:t>
            </w:r>
          </w:p>
        </w:tc>
      </w:tr>
      <w:tr w:rsidR="0046094E" w:rsidRPr="00344C7A" w:rsidTr="00E1596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344C7A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7A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водохранилище 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Яченское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: по левому берегу - от балки у гостиницы "</w:t>
            </w:r>
            <w:proofErr w:type="spellStart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proofErr w:type="spellEnd"/>
            <w:r w:rsidRPr="00344C7A">
              <w:rPr>
                <w:rFonts w:ascii="Times New Roman" w:hAnsi="Times New Roman" w:cs="Times New Roman"/>
                <w:sz w:val="24"/>
                <w:szCs w:val="24"/>
              </w:rPr>
              <w:t>" до понтонного моста у гребной станции;</w:t>
            </w:r>
          </w:p>
        </w:tc>
      </w:tr>
    </w:tbl>
    <w:p w:rsidR="0067606A" w:rsidRPr="00344C7A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5743"/>
      <w:bookmarkEnd w:id="0"/>
      <w:bookmarkEnd w:id="3"/>
    </w:p>
    <w:sectPr w:rsidR="0067606A" w:rsidRPr="00344C7A" w:rsidSect="00E6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4E"/>
    <w:rsid w:val="000C5459"/>
    <w:rsid w:val="00344C7A"/>
    <w:rsid w:val="0046094E"/>
    <w:rsid w:val="0067606A"/>
    <w:rsid w:val="00B979D7"/>
    <w:rsid w:val="00E15960"/>
    <w:rsid w:val="00E6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6</cp:revision>
  <dcterms:created xsi:type="dcterms:W3CDTF">2015-03-23T06:56:00Z</dcterms:created>
  <dcterms:modified xsi:type="dcterms:W3CDTF">2018-04-02T09:07:00Z</dcterms:modified>
</cp:coreProperties>
</file>